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3227"/>
        <w:gridCol w:w="3260"/>
        <w:gridCol w:w="9355"/>
      </w:tblGrid>
      <w:tr w:rsidR="00386478" w:rsidRPr="003A00D6" w:rsidTr="00554B7C">
        <w:tc>
          <w:tcPr>
            <w:tcW w:w="3227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3260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AD6FA4">
        <w:trPr>
          <w:trHeight w:val="564"/>
        </w:trPr>
        <w:tc>
          <w:tcPr>
            <w:tcW w:w="3227" w:type="dxa"/>
          </w:tcPr>
          <w:p w:rsidR="003859F8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шланговый с приводом "Противогаз ПШ-2-20</w:t>
            </w:r>
            <w:r w:rsidR="00F52F6E">
              <w:rPr>
                <w:rFonts w:ascii="Times New Roman" w:hAnsi="Times New Roman"/>
                <w:bCs/>
                <w:sz w:val="22"/>
                <w:szCs w:val="22"/>
              </w:rPr>
              <w:t>х2</w:t>
            </w: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-155"</w:t>
            </w:r>
            <w:r w:rsidR="001B6CDC">
              <w:rPr>
                <w:rFonts w:ascii="Times New Roman" w:hAnsi="Times New Roman"/>
                <w:bCs/>
                <w:sz w:val="22"/>
                <w:szCs w:val="22"/>
              </w:rPr>
              <w:t xml:space="preserve"> с маской МАГ</w:t>
            </w: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FA4D2D"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bookmarkStart w:id="0" w:name="_GoBack"/>
            <w:bookmarkEnd w:id="0"/>
            <w:r w:rsidR="00FA4D2D">
              <w:rPr>
                <w:rFonts w:ascii="Times New Roman" w:hAnsi="Times New Roman"/>
                <w:bCs/>
                <w:sz w:val="22"/>
                <w:szCs w:val="22"/>
              </w:rPr>
              <w:t>2шт.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3859F8" w:rsidRPr="002A22C8" w:rsidRDefault="003859F8" w:rsidP="003859F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D36336" w:rsidP="003859F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ГОСТ 12.4.293-2015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Соотв</w:t>
            </w:r>
            <w:r w:rsidR="00F52F6E">
              <w:rPr>
                <w:rFonts w:ascii="Times New Roman" w:hAnsi="Times New Roman"/>
                <w:b/>
                <w:sz w:val="22"/>
                <w:szCs w:val="22"/>
              </w:rPr>
              <w:t>етствует приказу Минтруда № 782Н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 xml:space="preserve"> «Об утверждении правил по охране труда при работе на высоте»</w:t>
            </w:r>
          </w:p>
        </w:tc>
        <w:tc>
          <w:tcPr>
            <w:tcW w:w="3260" w:type="dxa"/>
          </w:tcPr>
          <w:p w:rsidR="00317827" w:rsidRPr="00660395" w:rsidRDefault="001B184E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E9853C" wp14:editId="33A942F0">
                  <wp:extent cx="1619250" cy="2858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0" cy="286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º С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9A7C68" w:rsidRDefault="001B6CDC" w:rsidP="00C0030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- маска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A22C8">
              <w:rPr>
                <w:rFonts w:ascii="Times New Roman" w:hAnsi="Times New Roman"/>
                <w:sz w:val="22"/>
                <w:szCs w:val="22"/>
              </w:rPr>
              <w:t>широкопанорамная</w:t>
            </w:r>
            <w:proofErr w:type="spell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универсального р</w:t>
            </w:r>
            <w:r w:rsidR="008E1815">
              <w:rPr>
                <w:rFonts w:ascii="Times New Roman" w:hAnsi="Times New Roman"/>
                <w:sz w:val="22"/>
                <w:szCs w:val="22"/>
              </w:rPr>
              <w:t xml:space="preserve">азмера МАГ – </w:t>
            </w:r>
            <w:r w:rsidR="008E1815" w:rsidRPr="008E1815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Pr="008E1815">
              <w:rPr>
                <w:rFonts w:ascii="Times New Roman" w:hAnsi="Times New Roman"/>
                <w:b/>
                <w:sz w:val="22"/>
                <w:szCs w:val="22"/>
              </w:rPr>
              <w:t>шт.,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ГОСТ 12.4.293-2015,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ТС 019/2011, ТУ 2568-123-05795731-200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>3</w:t>
            </w:r>
            <w:r w:rsidR="00403FF4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9122E2" w:rsidRPr="009122E2" w:rsidRDefault="009122E2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соедини</w:t>
            </w:r>
            <w:r w:rsidR="008E181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тельная гофрированная трубка – </w:t>
            </w:r>
            <w:r w:rsidR="008E1815" w:rsidRPr="008E181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  <w:r w:rsidRPr="008E181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E1815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шт</w:t>
            </w:r>
            <w:proofErr w:type="spellEnd"/>
            <w:proofErr w:type="gramEnd"/>
            <w:r w:rsidRPr="008E181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9A7C68" w:rsidRPr="002A22C8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10BEA"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привязь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страховочная</w:t>
            </w:r>
            <w:r w:rsid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8E1815" w:rsidRPr="008E1815">
              <w:rPr>
                <w:rFonts w:ascii="Times New Roman" w:hAnsi="Times New Roman" w:cs="Times New Roman"/>
                <w:b/>
                <w:sz w:val="22"/>
                <w:szCs w:val="22"/>
              </w:rPr>
              <w:t>2шт</w:t>
            </w:r>
            <w:r w:rsidRPr="008E1815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На левой плечевой лямке должен быть расположен хомут для крепления соединительной трубки. Материал привязи с антистатической об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работкой. Точка крепления страховочной системы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на спине.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 w:rsidR="00403FF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A7C68" w:rsidRPr="002A22C8" w:rsidRDefault="003859F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резинотканевый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здухоподводящий (длина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20 метров)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8E1815" w:rsidRPr="008E1815">
              <w:rPr>
                <w:rFonts w:ascii="Times New Roman" w:hAnsi="Times New Roman" w:cs="Times New Roman"/>
                <w:b/>
                <w:sz w:val="22"/>
                <w:szCs w:val="22"/>
              </w:rPr>
              <w:t>2шт</w:t>
            </w:r>
            <w:proofErr w:type="gramStart"/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</w:p>
          <w:p w:rsidR="00317827" w:rsidRPr="002A22C8" w:rsidRDefault="009A7C68" w:rsidP="00E10BEA">
            <w:pPr>
              <w:rPr>
                <w:rFonts w:ascii="Times New Roman" w:hAnsi="Times New Roman" w:cs="Times New Roman"/>
              </w:rPr>
            </w:pPr>
            <w:r w:rsidRPr="002A22C8">
              <w:rPr>
                <w:rFonts w:ascii="Times New Roman" w:hAnsi="Times New Roman" w:cs="Times New Roman"/>
              </w:rPr>
              <w:t>Исполнение - ПШ-2 с воздухоподводящим шлангом на барабане с устройством для принудительной подачи воздуха (</w:t>
            </w:r>
            <w:proofErr w:type="gramStart"/>
            <w:r w:rsidR="00D31E2E">
              <w:rPr>
                <w:rFonts w:ascii="Times New Roman" w:hAnsi="Times New Roman" w:cs="Times New Roman"/>
              </w:rPr>
              <w:t>электро-ручная</w:t>
            </w:r>
            <w:proofErr w:type="gramEnd"/>
            <w:r w:rsidR="00D31E2E">
              <w:rPr>
                <w:rFonts w:ascii="Times New Roman" w:hAnsi="Times New Roman" w:cs="Times New Roman"/>
              </w:rPr>
              <w:t xml:space="preserve"> </w:t>
            </w:r>
            <w:r w:rsidR="008E1815">
              <w:rPr>
                <w:rFonts w:ascii="Times New Roman" w:hAnsi="Times New Roman" w:cs="Times New Roman"/>
              </w:rPr>
              <w:t>воздуходувка).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B8" w:rsidRDefault="001802B8" w:rsidP="00727F8C">
      <w:pPr>
        <w:spacing w:after="0" w:line="240" w:lineRule="auto"/>
      </w:pPr>
      <w:r>
        <w:separator/>
      </w:r>
    </w:p>
  </w:endnote>
  <w:end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B8" w:rsidRDefault="001802B8" w:rsidP="00727F8C">
      <w:pPr>
        <w:spacing w:after="0" w:line="240" w:lineRule="auto"/>
      </w:pPr>
      <w:r>
        <w:separator/>
      </w:r>
    </w:p>
  </w:footnote>
  <w:foot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67F16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442A"/>
    <w:rsid w:val="006A591A"/>
    <w:rsid w:val="006A5B05"/>
    <w:rsid w:val="006A6A4F"/>
    <w:rsid w:val="006A7AA8"/>
    <w:rsid w:val="006A7FE3"/>
    <w:rsid w:val="006B10AC"/>
    <w:rsid w:val="006B4F3A"/>
    <w:rsid w:val="006C0DB5"/>
    <w:rsid w:val="006C3960"/>
    <w:rsid w:val="006C3D5C"/>
    <w:rsid w:val="006C5E89"/>
    <w:rsid w:val="006C78DD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181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36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2F6E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4D2D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BC95C-658B-49A9-949F-A078A9B6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6</cp:revision>
  <cp:lastPrinted>2017-10-23T11:47:00Z</cp:lastPrinted>
  <dcterms:created xsi:type="dcterms:W3CDTF">2022-02-14T09:35:00Z</dcterms:created>
  <dcterms:modified xsi:type="dcterms:W3CDTF">2024-02-21T04:38:00Z</dcterms:modified>
</cp:coreProperties>
</file>