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14:paraId="17BD5B90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737121" w14:textId="5B3B4079" w:rsidR="00E77A49" w:rsidRPr="00280A39" w:rsidRDefault="003D7784" w:rsidP="00280A39">
            <w:pPr>
              <w:spacing w:after="0"/>
              <w:jc w:val="both"/>
              <w:rPr>
                <w:rFonts w:ascii="Fira Sans" w:hAnsi="Fira Sans"/>
                <w:b/>
                <w:sz w:val="24"/>
                <w:szCs w:val="24"/>
              </w:rPr>
            </w:pPr>
            <w:r w:rsidRPr="00BC6901">
              <w:rPr>
                <w:rFonts w:ascii="Fira Sans" w:hAnsi="Fira Sans"/>
                <w:sz w:val="24"/>
                <w:szCs w:val="24"/>
              </w:rPr>
              <w:t xml:space="preserve">Противогаз </w:t>
            </w:r>
            <w:r w:rsidR="00280A39">
              <w:rPr>
                <w:rFonts w:ascii="Fira Sans" w:hAnsi="Fira Sans"/>
                <w:sz w:val="24"/>
                <w:szCs w:val="24"/>
              </w:rPr>
              <w:t>ф</w:t>
            </w:r>
            <w:r w:rsidRPr="00BC6901">
              <w:rPr>
                <w:rFonts w:ascii="Fira Sans" w:hAnsi="Fira Sans"/>
                <w:sz w:val="24"/>
                <w:szCs w:val="24"/>
              </w:rPr>
              <w:t>ил</w:t>
            </w:r>
            <w:r w:rsidR="00324BEC" w:rsidRPr="00BC6901">
              <w:rPr>
                <w:rFonts w:ascii="Fira Sans" w:hAnsi="Fira Sans"/>
                <w:sz w:val="24"/>
                <w:szCs w:val="24"/>
              </w:rPr>
              <w:t xml:space="preserve">ьтрующий </w:t>
            </w:r>
            <w:r w:rsidR="00324BEC" w:rsidRPr="00280A39">
              <w:rPr>
                <w:rFonts w:ascii="Fira Sans" w:hAnsi="Fira Sans"/>
                <w:b/>
                <w:sz w:val="24"/>
                <w:szCs w:val="24"/>
              </w:rPr>
              <w:t>ДОТ 22</w:t>
            </w:r>
            <w:r w:rsidR="00730EF9" w:rsidRPr="00280A39">
              <w:rPr>
                <w:rFonts w:ascii="Fira Sans" w:hAnsi="Fira Sans"/>
                <w:b/>
                <w:sz w:val="24"/>
                <w:szCs w:val="24"/>
              </w:rPr>
              <w:t>0</w:t>
            </w:r>
            <w:r w:rsidR="00AF1599" w:rsidRPr="00280A39">
              <w:rPr>
                <w:rFonts w:ascii="Fira Sans" w:hAnsi="Fira Sans"/>
                <w:b/>
                <w:sz w:val="24"/>
                <w:szCs w:val="24"/>
              </w:rPr>
              <w:t xml:space="preserve"> марки А1В1Е1</w:t>
            </w:r>
            <w:r w:rsidR="00324BEC" w:rsidRPr="00280A39">
              <w:rPr>
                <w:rFonts w:ascii="Fira Sans" w:hAnsi="Fira Sans"/>
                <w:b/>
                <w:sz w:val="24"/>
                <w:szCs w:val="24"/>
              </w:rPr>
              <w:t>Р3</w:t>
            </w:r>
            <w:r w:rsidR="00280A39">
              <w:rPr>
                <w:rFonts w:ascii="Fira Sans" w:hAnsi="Fira Sans"/>
                <w:b/>
                <w:sz w:val="24"/>
                <w:szCs w:val="24"/>
              </w:rPr>
              <w:t xml:space="preserve"> </w:t>
            </w:r>
            <w:r w:rsidR="00324BEC" w:rsidRPr="00280A39">
              <w:rPr>
                <w:rFonts w:ascii="Fira Sans" w:hAnsi="Fira Sans"/>
                <w:b/>
                <w:sz w:val="24"/>
                <w:szCs w:val="24"/>
                <w:lang w:val="en-US"/>
              </w:rPr>
              <w:t>R</w:t>
            </w:r>
            <w:r w:rsidR="00280A39">
              <w:rPr>
                <w:rFonts w:ascii="Fira Sans" w:hAnsi="Fira Sans"/>
                <w:b/>
                <w:sz w:val="24"/>
                <w:szCs w:val="24"/>
              </w:rPr>
              <w:t xml:space="preserve"> </w:t>
            </w:r>
            <w:r w:rsidR="00324BEC" w:rsidRPr="00280A39">
              <w:rPr>
                <w:rFonts w:ascii="Fira Sans" w:hAnsi="Fira Sans"/>
                <w:b/>
                <w:sz w:val="24"/>
                <w:szCs w:val="24"/>
                <w:lang w:val="en-US"/>
              </w:rPr>
              <w:t>D</w:t>
            </w:r>
            <w:r w:rsidR="00AF1599" w:rsidRPr="00BC6901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280A39">
              <w:rPr>
                <w:rFonts w:ascii="Fira Sans" w:hAnsi="Fira Sans"/>
                <w:sz w:val="24"/>
                <w:szCs w:val="24"/>
              </w:rPr>
              <w:t>к</w:t>
            </w:r>
            <w:r w:rsidRPr="00BC6901">
              <w:rPr>
                <w:rFonts w:ascii="Fira Sans" w:hAnsi="Fira Sans"/>
                <w:sz w:val="24"/>
                <w:szCs w:val="24"/>
              </w:rPr>
              <w:t>атегории 2 по</w:t>
            </w:r>
            <w:r w:rsidR="00E77A49" w:rsidRPr="00BC6901">
              <w:rPr>
                <w:rFonts w:ascii="Fira Sans" w:hAnsi="Fira Sans"/>
                <w:sz w:val="24"/>
                <w:szCs w:val="24"/>
              </w:rPr>
              <w:t xml:space="preserve"> лицевой части </w:t>
            </w:r>
            <w:r w:rsidR="00E77A49" w:rsidRPr="00280A39">
              <w:rPr>
                <w:rFonts w:ascii="Fira Sans" w:hAnsi="Fira Sans"/>
                <w:b/>
                <w:sz w:val="24"/>
                <w:szCs w:val="24"/>
              </w:rPr>
              <w:t>ШМ-2012</w:t>
            </w:r>
            <w:r w:rsidR="00280A39" w:rsidRPr="00280A39">
              <w:rPr>
                <w:rFonts w:ascii="Fira Sans" w:hAnsi="Fira Sans"/>
                <w:b/>
                <w:sz w:val="24"/>
                <w:szCs w:val="24"/>
              </w:rPr>
              <w:t xml:space="preserve"> (2 рост)</w:t>
            </w:r>
          </w:p>
          <w:p w14:paraId="28A91320" w14:textId="7B8D6115" w:rsidR="00280A39" w:rsidRDefault="00280A39" w:rsidP="00280A39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Fira Sans" w:hAnsi="Fira Sans"/>
                <w:sz w:val="24"/>
                <w:szCs w:val="24"/>
              </w:rPr>
              <w:t xml:space="preserve">Арт. </w:t>
            </w:r>
            <w:r>
              <w:rPr>
                <w:rFonts w:ascii="Calibri" w:hAnsi="Calibri" w:cs="Calibri"/>
                <w:color w:val="000000"/>
              </w:rPr>
              <w:t>102-132-0153</w:t>
            </w:r>
          </w:p>
          <w:p w14:paraId="7F0C68B6" w14:textId="48ED5E0D" w:rsidR="00280A39" w:rsidRPr="00BC6901" w:rsidRDefault="00280A39" w:rsidP="00280A39">
            <w:pPr>
              <w:spacing w:after="0"/>
              <w:rPr>
                <w:rFonts w:ascii="Fira Sans" w:hAnsi="Fira Sans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5B009" w14:textId="77777777" w:rsidR="00BC119B" w:rsidRPr="00BC6901" w:rsidRDefault="002F6546" w:rsidP="00280A39">
            <w:pPr>
              <w:pStyle w:val="a3"/>
              <w:jc w:val="both"/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</w:pP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14:paraId="1A1A04CE" w14:textId="2E1F068F" w:rsidR="002F6546" w:rsidRPr="00BC6901" w:rsidRDefault="002F6546" w:rsidP="00280A39">
            <w:pPr>
              <w:pStyle w:val="a3"/>
              <w:jc w:val="both"/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</w:pPr>
            <w:r w:rsidRPr="00BC6901">
              <w:rPr>
                <w:rFonts w:ascii="Fira Sans" w:hAnsi="Fira Sans" w:cstheme="minorHAnsi"/>
                <w:b/>
                <w:bCs/>
                <w:sz w:val="24"/>
                <w:szCs w:val="24"/>
                <w:shd w:val="clear" w:color="auto" w:fill="FFFFFF"/>
              </w:rPr>
              <w:t>Состав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: </w:t>
            </w:r>
            <w:r w:rsidR="00541124"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Шлем-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маска</w:t>
            </w:r>
            <w:r w:rsidR="00280A39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ШМ-2012</w:t>
            </w:r>
            <w:r w:rsidR="00324BEC"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 комбинированный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фильтр</w:t>
            </w:r>
            <w:r w:rsidR="00324BEC"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ДОТ 22</w:t>
            </w:r>
            <w:r w:rsidR="00AF1599"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0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 марки </w:t>
            </w:r>
            <w:r w:rsidR="00AF1599" w:rsidRPr="00BC6901">
              <w:rPr>
                <w:rFonts w:ascii="Fira Sans" w:hAnsi="Fira Sans"/>
                <w:sz w:val="24"/>
                <w:szCs w:val="24"/>
              </w:rPr>
              <w:t>А1В1Е1</w:t>
            </w:r>
            <w:r w:rsidR="00324BEC" w:rsidRPr="00BC6901">
              <w:rPr>
                <w:rFonts w:ascii="Fira Sans" w:hAnsi="Fira Sans"/>
                <w:sz w:val="24"/>
                <w:szCs w:val="24"/>
              </w:rPr>
              <w:t>Р3</w:t>
            </w:r>
            <w:r w:rsidR="00280A39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324BEC" w:rsidRPr="00BC6901">
              <w:rPr>
                <w:rFonts w:ascii="Fira Sans" w:hAnsi="Fira Sans"/>
                <w:sz w:val="24"/>
                <w:szCs w:val="24"/>
                <w:lang w:val="en-US"/>
              </w:rPr>
              <w:t>R</w:t>
            </w:r>
            <w:r w:rsidR="00280A39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324BEC" w:rsidRPr="00BC6901">
              <w:rPr>
                <w:rFonts w:ascii="Fira Sans" w:hAnsi="Fira Sans"/>
                <w:sz w:val="24"/>
                <w:szCs w:val="24"/>
                <w:lang w:val="en-US"/>
              </w:rPr>
              <w:t>D</w:t>
            </w:r>
            <w:r w:rsidRPr="00BC6901">
              <w:rPr>
                <w:rFonts w:ascii="Fira Sans" w:hAnsi="Fira Sans" w:cstheme="minorHAnsi"/>
                <w:sz w:val="24"/>
                <w:szCs w:val="24"/>
              </w:rPr>
              <w:t xml:space="preserve"> 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в металлическом исполнении, сумка для хранения и ношения противогаза</w:t>
            </w:r>
            <w:r w:rsidR="00280A39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 паспорт, руководство по эксплуатации.</w:t>
            </w:r>
          </w:p>
          <w:p w14:paraId="733721E2" w14:textId="77777777" w:rsidR="009C70C4" w:rsidRPr="00BC690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b/>
                <w:bCs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b/>
                <w:bCs/>
                <w:sz w:val="24"/>
                <w:szCs w:val="24"/>
              </w:rPr>
              <w:t>Класс защиты по вредным веществам:</w:t>
            </w:r>
          </w:p>
          <w:p w14:paraId="251BCD25" w14:textId="77777777" w:rsidR="00F93EEC" w:rsidRPr="00BC6901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- п</w:t>
            </w:r>
            <w:r w:rsidR="00AF1599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о органическим газам и парам - 1 (низкой</w:t>
            </w: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эффективности);</w:t>
            </w:r>
            <w:r w:rsidR="00F93EEC"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</w:t>
            </w:r>
          </w:p>
          <w:p w14:paraId="3699C99A" w14:textId="77777777" w:rsidR="009C70C4" w:rsidRPr="00BC690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- по н</w:t>
            </w:r>
            <w:r w:rsidR="00AF1599"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еорганическим газам и </w:t>
            </w:r>
            <w:proofErr w:type="gramStart"/>
            <w:r w:rsidR="00AF1599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парам  -</w:t>
            </w:r>
            <w:proofErr w:type="gramEnd"/>
            <w:r w:rsidR="00AF1599"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1 (низкой</w:t>
            </w: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эффективности);</w:t>
            </w:r>
          </w:p>
          <w:p w14:paraId="44D7E586" w14:textId="77777777" w:rsidR="009C70C4" w:rsidRPr="00BC690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- по кислым </w:t>
            </w:r>
            <w:r w:rsidR="00AF1599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газам и парам кислот – 1 (низко</w:t>
            </w: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й эффективности);</w:t>
            </w:r>
          </w:p>
          <w:p w14:paraId="298D1195" w14:textId="77777777" w:rsidR="00324BEC" w:rsidRPr="00BC6901" w:rsidRDefault="00324BEC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- по аэрозолям – 3 (высокой эффективности).</w:t>
            </w:r>
          </w:p>
          <w:p w14:paraId="1659C461" w14:textId="7900B125" w:rsidR="00E77A49" w:rsidRPr="00BC6901" w:rsidRDefault="00E77A49" w:rsidP="00E77A49">
            <w:pPr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BC6901">
              <w:rPr>
                <w:rFonts w:ascii="Fira Sans" w:hAnsi="Fira Sans" w:cstheme="minorHAnsi"/>
                <w:sz w:val="24"/>
                <w:szCs w:val="24"/>
              </w:rPr>
              <w:t xml:space="preserve">Лицевая часть шлем-маски состоит из резинового корпуса, очкового узла с трапециевидными стеклами, клапанной коробки и переговорного устройства. Имеет </w:t>
            </w:r>
            <w:proofErr w:type="gramStart"/>
            <w:r w:rsidRPr="00BC6901">
              <w:rPr>
                <w:rFonts w:ascii="Fira Sans" w:hAnsi="Fira Sans" w:cstheme="minorHAnsi"/>
                <w:sz w:val="24"/>
                <w:szCs w:val="24"/>
              </w:rPr>
              <w:t>резьбу  40</w:t>
            </w:r>
            <w:proofErr w:type="gramEnd"/>
            <w:r w:rsidRPr="00BC6901">
              <w:rPr>
                <w:rFonts w:ascii="Fira Sans" w:hAnsi="Fira Sans" w:cstheme="minorHAnsi"/>
                <w:sz w:val="24"/>
                <w:szCs w:val="24"/>
              </w:rPr>
              <w:t>x4 по ГОСТ 8762-75</w:t>
            </w:r>
            <w:r w:rsidR="00121AD3" w:rsidRPr="00BC6901">
              <w:rPr>
                <w:rFonts w:ascii="Fira Sans" w:hAnsi="Fira Sans" w:cstheme="minorHAnsi"/>
                <w:sz w:val="24"/>
                <w:szCs w:val="24"/>
              </w:rPr>
              <w:t>. И</w:t>
            </w:r>
            <w:r w:rsidRPr="00BC6901">
              <w:rPr>
                <w:rFonts w:ascii="Fira Sans" w:hAnsi="Fira Sans" w:cstheme="minorHAnsi"/>
                <w:sz w:val="24"/>
                <w:szCs w:val="24"/>
              </w:rPr>
              <w:t xml:space="preserve">зготавливается четырех ростов: 1,2,3,4. </w:t>
            </w:r>
          </w:p>
          <w:p w14:paraId="0CCF6EB2" w14:textId="77777777" w:rsidR="00E77A49" w:rsidRPr="00BC6901" w:rsidRDefault="00E77A49" w:rsidP="00E77A49">
            <w:pPr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BC6901">
              <w:rPr>
                <w:rFonts w:ascii="Fira Sans" w:hAnsi="Fira Sans" w:cstheme="minorHAnsi"/>
                <w:sz w:val="24"/>
                <w:szCs w:val="24"/>
              </w:rPr>
              <w:t xml:space="preserve">Коэффициент подсоса под шлем-маску составляет не более 0,0001%. </w:t>
            </w:r>
          </w:p>
          <w:p w14:paraId="4811F1B3" w14:textId="77777777" w:rsidR="00E77A49" w:rsidRPr="00BC6901" w:rsidRDefault="00E77A49" w:rsidP="00E77A49">
            <w:pPr>
              <w:tabs>
                <w:tab w:val="left" w:pos="567"/>
              </w:tabs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BC6901">
              <w:rPr>
                <w:rFonts w:ascii="Fira Sans" w:hAnsi="Fira Sans" w:cstheme="minorHAnsi"/>
                <w:sz w:val="24"/>
                <w:szCs w:val="24"/>
              </w:rPr>
              <w:t xml:space="preserve">Площадь поля зрения составляет более 70%. </w:t>
            </w:r>
          </w:p>
          <w:p w14:paraId="533C8F81" w14:textId="1506FC83" w:rsidR="002F6546" w:rsidRPr="00BC6901" w:rsidRDefault="002F6546" w:rsidP="00E77A49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bCs/>
                <w:sz w:val="24"/>
                <w:szCs w:val="24"/>
                <w:lang w:eastAsia="ru-RU"/>
              </w:rPr>
              <w:t>Гарантийный срок хранения</w:t>
            </w:r>
            <w:r w:rsidRPr="00BC6901">
              <w:rPr>
                <w:rFonts w:ascii="Fira Sans" w:eastAsia="Times New Roman" w:hAnsi="Fira Sans" w:cstheme="minorHAnsi"/>
                <w:sz w:val="24"/>
                <w:szCs w:val="24"/>
                <w:shd w:val="clear" w:color="auto" w:fill="FFFFFF"/>
                <w:lang w:eastAsia="ru-RU"/>
              </w:rPr>
              <w:t xml:space="preserve"> 5 лет.</w:t>
            </w: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</w:t>
            </w:r>
          </w:p>
          <w:p w14:paraId="555A2A9E" w14:textId="77777777" w:rsidR="002F6546" w:rsidRPr="00BC690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Цветовое обозначение фильтра: </w:t>
            </w:r>
            <w:r w:rsidR="00A33191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коричневый, серый, жёлтый</w:t>
            </w:r>
            <w:r w:rsidR="00324BEC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, белый</w:t>
            </w:r>
            <w:r w:rsidR="00A33191" w:rsidRPr="00BC6901">
              <w:rPr>
                <w:rFonts w:ascii="Fira Sans" w:eastAsia="Times New Roman" w:hAnsi="Fira Sans" w:cstheme="minorHAnsi"/>
                <w:sz w:val="24"/>
                <w:szCs w:val="24"/>
              </w:rPr>
              <w:t>.</w:t>
            </w:r>
          </w:p>
          <w:p w14:paraId="2FD59B6E" w14:textId="77777777" w:rsidR="0070363E" w:rsidRPr="0070363E" w:rsidRDefault="0070363E" w:rsidP="0070363E">
            <w:pPr>
              <w:spacing w:after="0"/>
              <w:rPr>
                <w:rFonts w:ascii="Fira Sans" w:hAnsi="Fira Sans" w:cstheme="minorHAnsi"/>
                <w:sz w:val="24"/>
                <w:szCs w:val="24"/>
              </w:rPr>
            </w:pPr>
            <w:r w:rsidRPr="0070363E">
              <w:rPr>
                <w:rFonts w:ascii="Fira Sans" w:hAnsi="Fira Sans" w:cstheme="minorHAnsi"/>
                <w:sz w:val="24"/>
                <w:szCs w:val="24"/>
              </w:rPr>
              <w:t>Температурный режим эксплуатации противогаза: от −40°С до +40°С.</w:t>
            </w:r>
          </w:p>
          <w:p w14:paraId="7F21D8AB" w14:textId="77777777" w:rsidR="002F6546" w:rsidRPr="00BC6901" w:rsidRDefault="002F6546" w:rsidP="00CD522A">
            <w:pPr>
              <w:spacing w:after="0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Срок годности и дата выпуска должны быть нанесены на филь</w:t>
            </w:r>
            <w:bookmarkStart w:id="0" w:name="_GoBack"/>
            <w:bookmarkEnd w:id="0"/>
            <w:r w:rsidRPr="00BC6901">
              <w:rPr>
                <w:rFonts w:ascii="Fira Sans" w:eastAsia="Times New Roman" w:hAnsi="Fira Sans" w:cstheme="minorHAnsi"/>
                <w:sz w:val="24"/>
                <w:szCs w:val="24"/>
              </w:rPr>
              <w:t>тр несмываемой краской.</w:t>
            </w:r>
          </w:p>
          <w:p w14:paraId="50822031" w14:textId="238F245D" w:rsidR="002F6546" w:rsidRPr="00A33191" w:rsidRDefault="002F6546" w:rsidP="00CD522A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ТР ТС 019/2</w:t>
            </w:r>
            <w:r w:rsidR="00A33191"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011, ГОСТ 12.4.121-2015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</w:t>
            </w:r>
            <w:r w:rsidR="00280A39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280A39" w:rsidRPr="00280A39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ГОСТ 12.4.166-2018</w:t>
            </w:r>
            <w:r w:rsidR="00280A39" w:rsidRPr="00280A39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</w:t>
            </w:r>
            <w:r w:rsidRPr="00BC6901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19CC3F" w14:textId="0826875F" w:rsidR="002F6546" w:rsidRPr="001831AB" w:rsidRDefault="00280A39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8C8208" wp14:editId="06CDD17D">
                  <wp:extent cx="1421929" cy="1685925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04" cy="1693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E7283" w14:textId="77777777"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61649"/>
    <w:rsid w:val="00121AD3"/>
    <w:rsid w:val="00280A39"/>
    <w:rsid w:val="002F6546"/>
    <w:rsid w:val="00324BEC"/>
    <w:rsid w:val="003D7784"/>
    <w:rsid w:val="004B4C64"/>
    <w:rsid w:val="00541124"/>
    <w:rsid w:val="0070363E"/>
    <w:rsid w:val="00724EDE"/>
    <w:rsid w:val="00730EF9"/>
    <w:rsid w:val="009C70C4"/>
    <w:rsid w:val="00A33191"/>
    <w:rsid w:val="00AF1599"/>
    <w:rsid w:val="00BC119B"/>
    <w:rsid w:val="00BC6901"/>
    <w:rsid w:val="00E77A49"/>
    <w:rsid w:val="00F475CA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B624"/>
  <w15:docId w15:val="{46AA7394-9926-43B9-8371-1C213AA7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8A99-385A-40B3-AA5D-CF7033F0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2022-06-06T07:19:00Z</dcterms:created>
  <dcterms:modified xsi:type="dcterms:W3CDTF">2026-05-15T03:26:00Z</dcterms:modified>
</cp:coreProperties>
</file>